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fldChar w:fldCharType="begin"/>
      </w:r>
      <w:r>
        <w:instrText xml:space="preserve"> HYPERLINK "http://zhfw.zju.edu.cn/zhfw/article/files/78/53/81419ecd46409db304d587e5c79b/c39e514a-f277-43f3-aacc-ace66a654daa.pdf" </w:instrText>
      </w:r>
      <w:r>
        <w:fldChar w:fldCharType="separate"/>
      </w:r>
      <w:r>
        <w:rPr>
          <w:rFonts w:ascii="Calibri" w:hAnsi="Calibri" w:eastAsia="仿宋" w:cs="Calibri"/>
          <w:b/>
          <w:color w:val="000000"/>
          <w:kern w:val="0"/>
          <w:sz w:val="36"/>
          <w:szCs w:val="32"/>
        </w:rPr>
        <w:t> </w:t>
      </w:r>
      <w:r>
        <w:rPr>
          <w:rFonts w:ascii="仿宋" w:hAnsi="仿宋" w:eastAsia="仿宋" w:cs="Times New Roman"/>
          <w:b/>
          <w:color w:val="000000"/>
          <w:kern w:val="0"/>
          <w:sz w:val="36"/>
          <w:szCs w:val="32"/>
        </w:rPr>
        <w:t>2022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2"/>
        </w:rPr>
        <w:t>年院级党组织换届选举工</w:t>
      </w: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6"/>
          <w:szCs w:val="32"/>
        </w:rPr>
        <w:t>作日程安排表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2"/>
        </w:rPr>
        <w:fldChar w:fldCharType="end"/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2"/>
        </w:rPr>
        <w:t>（供党支部参考）</w:t>
      </w:r>
    </w:p>
    <w:tbl>
      <w:tblPr>
        <w:tblStyle w:val="5"/>
        <w:tblW w:w="470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729"/>
        <w:gridCol w:w="1150"/>
        <w:gridCol w:w="2020"/>
        <w:gridCol w:w="7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时间安排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责任单位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主要工作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具体事项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3月24日前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党支部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核对应到会的正式党员名单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各支部向系党委报送不计入应到会的正式党员名单，并说明原因。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3月25日前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系党委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上报召开大会请示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1.向学校党委上报关于召开党员大会的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请示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2.向党委组织部报送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不计入应到会的正式党员名单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，并说明原因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系党委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下发召开大会通知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收到批复后，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制定换届选举工作方案，下发召开党员大会的通知，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对党支部书记进行动员和培训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4月15日前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党支部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第一轮酝酿推荐委员候选人初步人选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召开党员大会，组织党员第一轮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等额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酝酿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院级党组织党委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委员、纪委委员候选人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初步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4月22日前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系党委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下发第二轮推荐名单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汇总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院级党组织党委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委员、纪委委员候选人推荐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，根据多数党组织的意见并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与组织部沟通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后，提出候选人初步人选名单，下发至党支部进行第二轮推荐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4月29日前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党支部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第二轮推荐委员候选人初步人选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按第一轮方式和要求进行第二轮推荐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院级党组织党委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委员、纪委委员候选人初步人选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5月7日前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系党委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确定委员、书记、副书记候选人预备人选并上报请示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1.根据多数党组织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意见，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按差额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不少于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20%确定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院级党组织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委员、纪委委员候选人初步人选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，并进行考察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2.等额研究提出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院级党组织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书记、副书记和纪委书记候选人初步人选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与组织部沟通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后，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按差额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不少于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20%确定党委委员、纪委委员候选人预备人选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，等额确定院级党组织党委书记、副书记和纪委书记候选人预备人选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，正式行文上报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学校党委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7日前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系党委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做好筹备工作</w:t>
            </w:r>
          </w:p>
        </w:tc>
        <w:tc>
          <w:tcPr>
            <w:tcW w:w="29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认真组织撰写党委、纪委工作报告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，广泛征求意见，确定党员大会主持人，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做好其他筹备工作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月2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党支部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组织成员参会</w:t>
            </w:r>
          </w:p>
        </w:tc>
        <w:tc>
          <w:tcPr>
            <w:tcW w:w="2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组织党支部成员参加党员大会，听取和审查报告，选举委员。</w:t>
            </w:r>
          </w:p>
        </w:tc>
      </w:tr>
    </w:tbl>
    <w:p>
      <w:pPr>
        <w:widowControl/>
        <w:shd w:val="clear" w:color="auto" w:fill="FFFFFF"/>
        <w:spacing w:line="600" w:lineRule="atLeast"/>
        <w:outlineLvl w:val="1"/>
        <w:rPr>
          <w:rFonts w:hint="eastAsia" w:ascii="仿宋_GB2312" w:hAnsi="宋体" w:eastAsia="仿宋_GB2312" w:cs="宋体"/>
          <w:color w:val="040404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DA"/>
    <w:rsid w:val="0000437E"/>
    <w:rsid w:val="0003314F"/>
    <w:rsid w:val="000354FF"/>
    <w:rsid w:val="0007439D"/>
    <w:rsid w:val="000D2E84"/>
    <w:rsid w:val="00113845"/>
    <w:rsid w:val="0012451D"/>
    <w:rsid w:val="00126920"/>
    <w:rsid w:val="00137E3C"/>
    <w:rsid w:val="00157A9C"/>
    <w:rsid w:val="001A007D"/>
    <w:rsid w:val="001A31E6"/>
    <w:rsid w:val="001B5E52"/>
    <w:rsid w:val="001D1B96"/>
    <w:rsid w:val="001E7762"/>
    <w:rsid w:val="00203E1B"/>
    <w:rsid w:val="002C3AF5"/>
    <w:rsid w:val="002F2724"/>
    <w:rsid w:val="00303EB8"/>
    <w:rsid w:val="00323E57"/>
    <w:rsid w:val="00332F52"/>
    <w:rsid w:val="00364696"/>
    <w:rsid w:val="00364CC6"/>
    <w:rsid w:val="0039593C"/>
    <w:rsid w:val="003B6838"/>
    <w:rsid w:val="003D0930"/>
    <w:rsid w:val="003D4708"/>
    <w:rsid w:val="003F40FD"/>
    <w:rsid w:val="00412FF8"/>
    <w:rsid w:val="004444D3"/>
    <w:rsid w:val="00471C17"/>
    <w:rsid w:val="004A73C9"/>
    <w:rsid w:val="004B3B15"/>
    <w:rsid w:val="004B5EA5"/>
    <w:rsid w:val="004F56A8"/>
    <w:rsid w:val="004F6AEB"/>
    <w:rsid w:val="00502DDA"/>
    <w:rsid w:val="00510B94"/>
    <w:rsid w:val="00540088"/>
    <w:rsid w:val="0056611F"/>
    <w:rsid w:val="00571E6D"/>
    <w:rsid w:val="005749DE"/>
    <w:rsid w:val="0057772B"/>
    <w:rsid w:val="005778BE"/>
    <w:rsid w:val="005848C7"/>
    <w:rsid w:val="005A6ACD"/>
    <w:rsid w:val="00600D88"/>
    <w:rsid w:val="006466FC"/>
    <w:rsid w:val="00656BD2"/>
    <w:rsid w:val="006C0BE9"/>
    <w:rsid w:val="006E71CF"/>
    <w:rsid w:val="00777B6D"/>
    <w:rsid w:val="007B27D4"/>
    <w:rsid w:val="007C4F87"/>
    <w:rsid w:val="0084598C"/>
    <w:rsid w:val="0085050E"/>
    <w:rsid w:val="008872B0"/>
    <w:rsid w:val="008C72C1"/>
    <w:rsid w:val="008D2E41"/>
    <w:rsid w:val="008F646E"/>
    <w:rsid w:val="00921286"/>
    <w:rsid w:val="0094529C"/>
    <w:rsid w:val="009A4A9E"/>
    <w:rsid w:val="00A158C8"/>
    <w:rsid w:val="00A21000"/>
    <w:rsid w:val="00A505B7"/>
    <w:rsid w:val="00A729E1"/>
    <w:rsid w:val="00AC3F41"/>
    <w:rsid w:val="00B06759"/>
    <w:rsid w:val="00B12C98"/>
    <w:rsid w:val="00B41A87"/>
    <w:rsid w:val="00B76AA2"/>
    <w:rsid w:val="00B7795E"/>
    <w:rsid w:val="00BA4E75"/>
    <w:rsid w:val="00BB2292"/>
    <w:rsid w:val="00C169ED"/>
    <w:rsid w:val="00C21566"/>
    <w:rsid w:val="00C21753"/>
    <w:rsid w:val="00C246DB"/>
    <w:rsid w:val="00C559E9"/>
    <w:rsid w:val="00C57171"/>
    <w:rsid w:val="00C61EB5"/>
    <w:rsid w:val="00C66138"/>
    <w:rsid w:val="00CA1971"/>
    <w:rsid w:val="00CF0D5D"/>
    <w:rsid w:val="00D7712F"/>
    <w:rsid w:val="00D86AD3"/>
    <w:rsid w:val="00DD1FB2"/>
    <w:rsid w:val="00DF0717"/>
    <w:rsid w:val="00DF1E45"/>
    <w:rsid w:val="00E41AF5"/>
    <w:rsid w:val="00E41EC7"/>
    <w:rsid w:val="00E51EE5"/>
    <w:rsid w:val="00E80948"/>
    <w:rsid w:val="00EA143D"/>
    <w:rsid w:val="00EA3778"/>
    <w:rsid w:val="00EA61B4"/>
    <w:rsid w:val="00EB17BE"/>
    <w:rsid w:val="00EB313D"/>
    <w:rsid w:val="00EC7AEE"/>
    <w:rsid w:val="00EE73B1"/>
    <w:rsid w:val="00F34510"/>
    <w:rsid w:val="00F664B2"/>
    <w:rsid w:val="00F84B5F"/>
    <w:rsid w:val="10C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D4BAFE-0A6C-4E9D-A505-A38CE0687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406</Words>
  <Characters>2319</Characters>
  <Lines>19</Lines>
  <Paragraphs>5</Paragraphs>
  <TotalTime>156</TotalTime>
  <ScaleCrop>false</ScaleCrop>
  <LinksUpToDate>false</LinksUpToDate>
  <CharactersWithSpaces>2720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2022-03-21T06:17:00Z</dcterms:created>
  <dc:creator>刘偲偲</dc:creator>
  <cp:lastModifiedBy>钟善钊</cp:lastModifiedBy>
  <cp:lastPrinted>2022-03-23T03:16:00Z</cp:lastPrinted>
  <dcterms:modified xsi:type="dcterms:W3CDTF">2022-03-31T14:08:17Z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A1DF6765A3FA4D53A1B9EEBCB81AE0C3</vt:lpwstr>
  </property>
</Properties>
</file>