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非全日制调剂申请书</w:t>
      </w:r>
    </w:p>
    <w:p>
      <w:pPr>
        <w:spacing w:line="384" w:lineRule="auto"/>
        <w:jc w:val="center"/>
        <w:rPr>
          <w:rFonts w:ascii="宋体"/>
          <w:b/>
          <w:sz w:val="44"/>
          <w:szCs w:val="44"/>
        </w:rPr>
      </w:pPr>
    </w:p>
    <w:p>
      <w:pPr>
        <w:snapToGrid w:val="0"/>
        <w:spacing w:line="384" w:lineRule="auto"/>
        <w:ind w:left="252" w:leftChars="120" w:firstLine="750" w:firstLineChars="300"/>
        <w:rPr>
          <w:rFonts w:ascii="宋体"/>
          <w:sz w:val="25"/>
          <w:szCs w:val="25"/>
        </w:rPr>
      </w:pPr>
      <w:r>
        <w:rPr>
          <w:rFonts w:ascii="宋体"/>
          <w:sz w:val="25"/>
          <w:szCs w:val="25"/>
        </w:rPr>
        <w:t>本人</w:t>
      </w:r>
      <w:r>
        <w:rPr>
          <w:rFonts w:hint="eastAsia" w:ascii="宋体"/>
          <w:sz w:val="25"/>
          <w:szCs w:val="25"/>
          <w:u w:val="single"/>
        </w:rPr>
        <w:t xml:space="preserve">          </w:t>
      </w:r>
      <w:r>
        <w:rPr>
          <w:rFonts w:hint="eastAsia" w:ascii="宋体"/>
          <w:sz w:val="25"/>
          <w:szCs w:val="25"/>
        </w:rPr>
        <w:t>，准考证号</w:t>
      </w:r>
      <w:r>
        <w:rPr>
          <w:rFonts w:hint="eastAsia" w:ascii="宋体"/>
          <w:sz w:val="25"/>
          <w:szCs w:val="25"/>
          <w:u w:val="single"/>
        </w:rPr>
        <w:t xml:space="preserve">               </w:t>
      </w:r>
      <w:r>
        <w:rPr>
          <w:rFonts w:hint="eastAsia" w:ascii="宋体"/>
          <w:sz w:val="25"/>
          <w:szCs w:val="25"/>
        </w:rPr>
        <w:t xml:space="preserve"> ，报考2021年浙江大学 </w:t>
      </w:r>
      <w:r>
        <w:rPr>
          <w:rFonts w:hint="eastAsia" w:ascii="宋体"/>
          <w:sz w:val="25"/>
          <w:szCs w:val="25"/>
          <w:u w:val="single"/>
        </w:rPr>
        <w:t xml:space="preserve">  </w:t>
      </w:r>
      <w:r>
        <w:rPr>
          <w:rFonts w:hint="eastAsia" w:ascii="宋体"/>
          <w:sz w:val="25"/>
          <w:szCs w:val="25"/>
          <w:u w:val="single"/>
          <w:lang w:val="en-US" w:eastAsia="zh-CN"/>
        </w:rPr>
        <w:t>心理与行为科学系</w:t>
      </w:r>
      <w:r>
        <w:rPr>
          <w:rFonts w:hint="eastAsia" w:ascii="宋体"/>
          <w:sz w:val="25"/>
          <w:szCs w:val="25"/>
          <w:u w:val="single"/>
        </w:rPr>
        <w:t xml:space="preserve"> </w:t>
      </w:r>
      <w:r>
        <w:rPr>
          <w:rFonts w:hint="eastAsia" w:ascii="宋体"/>
          <w:sz w:val="25"/>
          <w:szCs w:val="25"/>
        </w:rPr>
        <w:t xml:space="preserve">  学院（系）</w:t>
      </w:r>
      <w:r>
        <w:rPr>
          <w:rFonts w:hint="eastAsia" w:ascii="宋体"/>
          <w:sz w:val="25"/>
          <w:szCs w:val="25"/>
          <w:u w:val="single"/>
        </w:rPr>
        <w:t xml:space="preserve">  </w:t>
      </w:r>
      <w:r>
        <w:rPr>
          <w:rFonts w:hint="eastAsia" w:ascii="宋体"/>
          <w:sz w:val="25"/>
          <w:szCs w:val="25"/>
          <w:u w:val="single"/>
          <w:lang w:val="en-US" w:eastAsia="zh-CN"/>
        </w:rPr>
        <w:t>应用心理</w:t>
      </w:r>
      <w:bookmarkStart w:id="0" w:name="_GoBack"/>
      <w:bookmarkEnd w:id="0"/>
      <w:r>
        <w:rPr>
          <w:rFonts w:hint="eastAsia" w:ascii="宋体"/>
          <w:sz w:val="25"/>
          <w:szCs w:val="25"/>
          <w:u w:val="single"/>
        </w:rPr>
        <w:t xml:space="preserve"> </w:t>
      </w:r>
      <w:r>
        <w:rPr>
          <w:rFonts w:hint="eastAsia" w:ascii="宋体"/>
          <w:sz w:val="25"/>
          <w:szCs w:val="25"/>
        </w:rPr>
        <w:t>专业全日制硕士研究生。现自愿申请调剂到该院</w:t>
      </w:r>
      <w:r>
        <w:rPr>
          <w:rFonts w:hint="eastAsia" w:ascii="宋体"/>
          <w:sz w:val="25"/>
          <w:szCs w:val="25"/>
          <w:u w:val="single"/>
        </w:rPr>
        <w:t xml:space="preserve">   </w:t>
      </w:r>
      <w:r>
        <w:rPr>
          <w:rFonts w:hint="eastAsia" w:ascii="宋体"/>
          <w:sz w:val="25"/>
          <w:szCs w:val="25"/>
          <w:u w:val="single"/>
          <w:lang w:val="en-US" w:eastAsia="zh-CN"/>
        </w:rPr>
        <w:t xml:space="preserve">应用心理 </w:t>
      </w:r>
      <w:r>
        <w:rPr>
          <w:rFonts w:hint="eastAsia" w:ascii="宋体"/>
          <w:sz w:val="25"/>
          <w:szCs w:val="25"/>
          <w:u w:val="single"/>
        </w:rPr>
        <w:t xml:space="preserve">  </w:t>
      </w:r>
      <w:r>
        <w:rPr>
          <w:rFonts w:hint="eastAsia" w:ascii="宋体"/>
          <w:sz w:val="25"/>
          <w:szCs w:val="25"/>
        </w:rPr>
        <w:t>专业非全日制招生类别，同时本人已知悉关于非全日制硕士研究生招生培养相关政策：</w:t>
      </w:r>
    </w:p>
    <w:p>
      <w:pPr>
        <w:snapToGrid w:val="0"/>
        <w:spacing w:line="384" w:lineRule="auto"/>
        <w:ind w:firstLine="500" w:firstLineChars="200"/>
        <w:rPr>
          <w:rFonts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一、如果调剂录取为非全日制硕士生，按教育部相关规定，毕业后所获得的毕业证书上注明学习方式为非全日制。</w:t>
      </w:r>
      <w:r>
        <w:rPr>
          <w:rFonts w:ascii="宋体" w:hAnsi="宋体"/>
          <w:sz w:val="25"/>
          <w:szCs w:val="25"/>
        </w:rPr>
        <w:t xml:space="preserve"> </w:t>
      </w:r>
    </w:p>
    <w:p>
      <w:pPr>
        <w:pStyle w:val="10"/>
        <w:snapToGrid w:val="0"/>
        <w:spacing w:line="384" w:lineRule="auto"/>
        <w:ind w:firstLine="500"/>
        <w:rPr>
          <w:rFonts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二、经浙江省物价局审批，浙江大学</w:t>
      </w:r>
      <w:r>
        <w:rPr>
          <w:rFonts w:hint="eastAsia" w:ascii="宋体"/>
          <w:sz w:val="25"/>
          <w:szCs w:val="25"/>
          <w:u w:val="single"/>
        </w:rPr>
        <w:t xml:space="preserve">  </w:t>
      </w:r>
      <w:r>
        <w:rPr>
          <w:rFonts w:hint="eastAsia" w:ascii="宋体"/>
          <w:sz w:val="25"/>
          <w:szCs w:val="25"/>
          <w:u w:val="single"/>
          <w:lang w:val="en-US" w:eastAsia="zh-CN"/>
        </w:rPr>
        <w:t>应用心理</w:t>
      </w:r>
      <w:r>
        <w:rPr>
          <w:rFonts w:hint="eastAsia" w:ascii="宋体"/>
          <w:sz w:val="25"/>
          <w:szCs w:val="25"/>
          <w:u w:val="single"/>
        </w:rPr>
        <w:t xml:space="preserve">  </w:t>
      </w:r>
      <w:r>
        <w:rPr>
          <w:rFonts w:hint="eastAsia" w:ascii="宋体" w:hAnsi="宋体"/>
          <w:sz w:val="25"/>
          <w:szCs w:val="25"/>
        </w:rPr>
        <w:t xml:space="preserve">专业非全日制收费标准为全程 </w:t>
      </w:r>
      <w:r>
        <w:rPr>
          <w:rFonts w:hint="eastAsia" w:ascii="宋体"/>
          <w:sz w:val="25"/>
          <w:szCs w:val="25"/>
          <w:u w:val="single"/>
        </w:rPr>
        <w:t xml:space="preserve">  </w:t>
      </w:r>
      <w:r>
        <w:rPr>
          <w:rFonts w:hint="eastAsia" w:ascii="宋体"/>
          <w:sz w:val="25"/>
          <w:szCs w:val="25"/>
          <w:u w:val="single"/>
          <w:lang w:val="en-US" w:eastAsia="zh-CN"/>
        </w:rPr>
        <w:t>16.8</w:t>
      </w:r>
      <w:r>
        <w:rPr>
          <w:rFonts w:hint="eastAsia" w:ascii="宋体"/>
          <w:sz w:val="25"/>
          <w:szCs w:val="25"/>
          <w:u w:val="single"/>
        </w:rPr>
        <w:t xml:space="preserve"> </w:t>
      </w:r>
      <w:r>
        <w:rPr>
          <w:rFonts w:hint="eastAsia" w:ascii="宋体" w:hAnsi="宋体"/>
          <w:sz w:val="25"/>
          <w:szCs w:val="25"/>
        </w:rPr>
        <w:t>万，须按照学校规定按期缴纳学费。</w:t>
      </w:r>
    </w:p>
    <w:p>
      <w:pPr>
        <w:snapToGrid w:val="0"/>
        <w:spacing w:line="432" w:lineRule="auto"/>
        <w:ind w:firstLine="500" w:firstLineChars="200"/>
        <w:rPr>
          <w:rFonts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三、根据《浙江大学2021年硕士研究生招生简章》规定，</w:t>
      </w:r>
      <w:r>
        <w:rPr>
          <w:rFonts w:ascii="宋体" w:hAnsi="宋体"/>
          <w:sz w:val="25"/>
          <w:szCs w:val="25"/>
        </w:rPr>
        <w:t>非全日制硕士研究生只招收在职定向就业人员。调剂到非全日制招生类别后，正式录取</w:t>
      </w:r>
      <w:r>
        <w:rPr>
          <w:rFonts w:hint="eastAsia" w:ascii="宋体" w:hAnsi="宋体"/>
          <w:sz w:val="25"/>
          <w:szCs w:val="25"/>
        </w:rPr>
        <w:t>前</w:t>
      </w:r>
      <w:r>
        <w:rPr>
          <w:rFonts w:ascii="宋体" w:hAnsi="宋体"/>
          <w:sz w:val="25"/>
          <w:szCs w:val="25"/>
        </w:rPr>
        <w:t>须签订定向培养协议</w:t>
      </w:r>
      <w:r>
        <w:rPr>
          <w:rFonts w:hint="eastAsia" w:ascii="宋体" w:hAnsi="宋体"/>
          <w:sz w:val="25"/>
          <w:szCs w:val="25"/>
        </w:rPr>
        <w:t>，</w:t>
      </w:r>
      <w:r>
        <w:rPr>
          <w:rFonts w:ascii="宋体" w:hAnsi="宋体"/>
          <w:sz w:val="25"/>
          <w:szCs w:val="25"/>
        </w:rPr>
        <w:t>均为</w:t>
      </w:r>
      <w:r>
        <w:rPr>
          <w:rFonts w:hint="eastAsia" w:ascii="宋体" w:hAnsi="宋体"/>
          <w:sz w:val="25"/>
          <w:szCs w:val="25"/>
        </w:rPr>
        <w:t>在职</w:t>
      </w:r>
      <w:r>
        <w:rPr>
          <w:rFonts w:ascii="宋体" w:hAnsi="宋体"/>
          <w:sz w:val="25"/>
          <w:szCs w:val="25"/>
        </w:rPr>
        <w:t>定向培养，</w:t>
      </w:r>
      <w:r>
        <w:rPr>
          <w:rFonts w:hint="eastAsia" w:ascii="宋体" w:hAnsi="宋体"/>
          <w:sz w:val="25"/>
          <w:szCs w:val="25"/>
        </w:rPr>
        <w:t>在读</w:t>
      </w:r>
      <w:r>
        <w:rPr>
          <w:rFonts w:ascii="宋体" w:hAnsi="宋体"/>
          <w:sz w:val="25"/>
          <w:szCs w:val="25"/>
        </w:rPr>
        <w:t>期间无法变更。</w:t>
      </w:r>
    </w:p>
    <w:p>
      <w:pPr>
        <w:snapToGrid w:val="0"/>
        <w:spacing w:line="432" w:lineRule="auto"/>
        <w:ind w:firstLine="437" w:firstLineChars="175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四、非全日制定向生学校不安排住宿，</w:t>
      </w:r>
      <w:r>
        <w:rPr>
          <w:rFonts w:hint="eastAsia" w:hAnsi="宋体"/>
          <w:sz w:val="24"/>
        </w:rPr>
        <w:t>工资关系、人事档案、户籍关系、</w:t>
      </w:r>
      <w:r>
        <w:rPr>
          <w:rFonts w:hAnsi="宋体"/>
          <w:sz w:val="24"/>
        </w:rPr>
        <w:t>组织关系</w:t>
      </w:r>
      <w:r>
        <w:rPr>
          <w:rFonts w:hint="eastAsia" w:hAnsi="宋体"/>
          <w:sz w:val="24"/>
        </w:rPr>
        <w:t>等均不转入学校；学生的工资、生活津贴、医疗保险、</w:t>
      </w:r>
      <w:r>
        <w:rPr>
          <w:rFonts w:hAnsi="宋体"/>
          <w:sz w:val="24"/>
        </w:rPr>
        <w:t>交通住宿</w:t>
      </w:r>
      <w:r>
        <w:rPr>
          <w:rFonts w:hint="eastAsia" w:hAnsi="宋体"/>
          <w:sz w:val="24"/>
        </w:rPr>
        <w:t>等由学生工作单位或学生本人承担。除学校规定</w:t>
      </w:r>
      <w:r>
        <w:rPr>
          <w:rFonts w:hAnsi="宋体"/>
          <w:sz w:val="24"/>
        </w:rPr>
        <w:t>的</w:t>
      </w:r>
      <w:r>
        <w:rPr>
          <w:rFonts w:hint="eastAsia" w:hAnsi="宋体"/>
          <w:sz w:val="24"/>
        </w:rPr>
        <w:t>非</w:t>
      </w:r>
      <w:r>
        <w:rPr>
          <w:rFonts w:hAnsi="宋体"/>
          <w:sz w:val="24"/>
        </w:rPr>
        <w:t>全日制专项</w:t>
      </w:r>
      <w:r>
        <w:rPr>
          <w:rFonts w:hint="eastAsia" w:hAnsi="宋体"/>
          <w:sz w:val="24"/>
        </w:rPr>
        <w:t>类资助</w:t>
      </w:r>
      <w:r>
        <w:rPr>
          <w:rFonts w:hAnsi="宋体"/>
          <w:sz w:val="24"/>
        </w:rPr>
        <w:t>和奖学金外，</w:t>
      </w:r>
      <w:r>
        <w:rPr>
          <w:rFonts w:hint="eastAsia" w:hAnsi="宋体"/>
          <w:sz w:val="24"/>
        </w:rPr>
        <w:t>不享受各类奖学金和助学金资助。</w:t>
      </w:r>
      <w:r>
        <w:rPr>
          <w:rFonts w:hint="eastAsia" w:ascii="宋体" w:hAnsi="宋体"/>
          <w:sz w:val="24"/>
        </w:rPr>
        <w:t>毕业后由</w:t>
      </w:r>
      <w:r>
        <w:rPr>
          <w:rFonts w:ascii="宋体" w:hAnsi="宋体"/>
          <w:sz w:val="24"/>
        </w:rPr>
        <w:t>单位或</w:t>
      </w:r>
      <w:r>
        <w:rPr>
          <w:rFonts w:hint="eastAsia" w:ascii="宋体" w:hAnsi="宋体"/>
          <w:sz w:val="24"/>
        </w:rPr>
        <w:t>学生</w:t>
      </w:r>
      <w:r>
        <w:rPr>
          <w:rFonts w:ascii="宋体" w:hAnsi="宋体"/>
          <w:sz w:val="24"/>
        </w:rPr>
        <w:t>本人</w:t>
      </w:r>
      <w:r>
        <w:rPr>
          <w:rFonts w:hint="eastAsia" w:ascii="宋体" w:hAnsi="宋体"/>
          <w:sz w:val="24"/>
        </w:rPr>
        <w:t>自行解决就业问题，学校不发放三方协议和就业报到证。</w:t>
      </w:r>
    </w:p>
    <w:p>
      <w:pPr>
        <w:snapToGrid w:val="0"/>
        <w:spacing w:line="432" w:lineRule="auto"/>
        <w:ind w:firstLine="500" w:firstLineChars="200"/>
        <w:rPr>
          <w:rFonts w:asci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五、被拟录取后的考生，不能再要求调剂到外</w:t>
      </w:r>
      <w:r>
        <w:rPr>
          <w:rFonts w:hint="eastAsia"/>
          <w:sz w:val="25"/>
          <w:szCs w:val="25"/>
        </w:rPr>
        <w:t>校</w:t>
      </w:r>
      <w:r>
        <w:rPr>
          <w:rFonts w:hint="eastAsia" w:ascii="宋体" w:hAnsi="宋体"/>
          <w:sz w:val="25"/>
          <w:szCs w:val="25"/>
        </w:rPr>
        <w:t>。</w:t>
      </w:r>
    </w:p>
    <w:p>
      <w:pPr>
        <w:pStyle w:val="10"/>
        <w:snapToGrid w:val="0"/>
        <w:spacing w:line="432" w:lineRule="auto"/>
        <w:ind w:left="420" w:leftChars="200" w:firstLine="0" w:firstLineChars="0"/>
        <w:rPr>
          <w:rFonts w:hint="eastAsia" w:ascii="宋体" w:hAnsi="宋体"/>
          <w:sz w:val="25"/>
          <w:szCs w:val="25"/>
        </w:rPr>
      </w:pPr>
      <w:r>
        <w:rPr>
          <w:rFonts w:ascii="宋体" w:hAnsi="宋体"/>
          <w:sz w:val="25"/>
          <w:szCs w:val="25"/>
        </w:rPr>
        <w:t>1</w:t>
      </w:r>
      <w:r>
        <w:rPr>
          <w:rFonts w:hint="eastAsia" w:ascii="宋体" w:hAnsi="宋体"/>
          <w:sz w:val="25"/>
          <w:szCs w:val="25"/>
        </w:rPr>
        <w:t>、以上情况是否知悉并同意？</w:t>
      </w:r>
    </w:p>
    <w:p>
      <w:pPr>
        <w:pStyle w:val="10"/>
        <w:snapToGrid w:val="0"/>
        <w:spacing w:line="432" w:lineRule="auto"/>
        <w:ind w:left="420" w:leftChars="200" w:firstLine="0" w:firstLineChars="0"/>
        <w:rPr>
          <w:rFonts w:ascii="宋体"/>
          <w:sz w:val="25"/>
          <w:szCs w:val="25"/>
        </w:rPr>
      </w:pPr>
    </w:p>
    <w:p>
      <w:pPr>
        <w:snapToGrid w:val="0"/>
        <w:spacing w:line="432" w:lineRule="auto"/>
        <w:ind w:firstLine="375" w:firstLineChars="150"/>
        <w:rPr>
          <w:rFonts w:ascii="宋体"/>
          <w:sz w:val="25"/>
          <w:szCs w:val="25"/>
        </w:rPr>
      </w:pPr>
      <w:r>
        <w:rPr>
          <w:rFonts w:ascii="宋体" w:hAnsi="宋体"/>
          <w:sz w:val="25"/>
          <w:szCs w:val="25"/>
        </w:rPr>
        <w:t>2</w:t>
      </w:r>
      <w:r>
        <w:rPr>
          <w:rFonts w:hint="eastAsia" w:ascii="宋体" w:hAnsi="宋体"/>
          <w:sz w:val="25"/>
          <w:szCs w:val="25"/>
        </w:rPr>
        <w:t>、是否申请由全日制调剂至非全日制？</w:t>
      </w:r>
    </w:p>
    <w:p>
      <w:pPr>
        <w:snapToGrid w:val="0"/>
        <w:spacing w:line="432" w:lineRule="auto"/>
        <w:ind w:firstLine="4500" w:firstLineChars="1800"/>
        <w:rPr>
          <w:rFonts w:ascii="宋体"/>
          <w:sz w:val="25"/>
          <w:szCs w:val="25"/>
        </w:rPr>
      </w:pPr>
    </w:p>
    <w:p>
      <w:pPr>
        <w:snapToGrid w:val="0"/>
        <w:spacing w:line="432" w:lineRule="auto"/>
        <w:ind w:firstLine="5250" w:firstLineChars="2100"/>
        <w:rPr>
          <w:rFonts w:asci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考生签名：</w:t>
      </w:r>
      <w:r>
        <w:rPr>
          <w:rFonts w:ascii="宋体" w:hAnsi="宋体"/>
          <w:sz w:val="25"/>
          <w:szCs w:val="25"/>
        </w:rPr>
        <w:t xml:space="preserve">                               </w:t>
      </w:r>
    </w:p>
    <w:p>
      <w:pPr>
        <w:snapToGrid w:val="0"/>
        <w:spacing w:line="432" w:lineRule="auto"/>
        <w:ind w:firstLine="5250" w:firstLineChars="2100"/>
        <w:rPr>
          <w:rFonts w:asci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年</w:t>
      </w:r>
      <w:r>
        <w:rPr>
          <w:rFonts w:ascii="宋体" w:hAnsi="宋体"/>
          <w:sz w:val="25"/>
          <w:szCs w:val="25"/>
        </w:rPr>
        <w:t xml:space="preserve">    </w:t>
      </w:r>
      <w:r>
        <w:rPr>
          <w:rFonts w:hint="eastAsia" w:ascii="宋体" w:hAnsi="宋体"/>
          <w:sz w:val="25"/>
          <w:szCs w:val="25"/>
        </w:rPr>
        <w:t>月</w:t>
      </w:r>
      <w:r>
        <w:rPr>
          <w:rFonts w:ascii="宋体" w:hAnsi="宋体"/>
          <w:sz w:val="25"/>
          <w:szCs w:val="25"/>
        </w:rPr>
        <w:t xml:space="preserve">    </w:t>
      </w:r>
      <w:r>
        <w:rPr>
          <w:rFonts w:hint="eastAsia" w:ascii="宋体" w:hAnsi="宋体"/>
          <w:sz w:val="25"/>
          <w:szCs w:val="25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D9F"/>
    <w:rsid w:val="0001441A"/>
    <w:rsid w:val="000829E5"/>
    <w:rsid w:val="000F7B88"/>
    <w:rsid w:val="00104310"/>
    <w:rsid w:val="001A3B4C"/>
    <w:rsid w:val="0024209E"/>
    <w:rsid w:val="002E57AF"/>
    <w:rsid w:val="00341B96"/>
    <w:rsid w:val="003442BF"/>
    <w:rsid w:val="00363A4F"/>
    <w:rsid w:val="00376D73"/>
    <w:rsid w:val="003B6D02"/>
    <w:rsid w:val="004C671F"/>
    <w:rsid w:val="00542D9F"/>
    <w:rsid w:val="005A7ADA"/>
    <w:rsid w:val="005B487D"/>
    <w:rsid w:val="005C277D"/>
    <w:rsid w:val="00613D23"/>
    <w:rsid w:val="006D07FE"/>
    <w:rsid w:val="0075441B"/>
    <w:rsid w:val="007B1EA4"/>
    <w:rsid w:val="007D558A"/>
    <w:rsid w:val="007E416A"/>
    <w:rsid w:val="008A1CF7"/>
    <w:rsid w:val="008C3FBB"/>
    <w:rsid w:val="0091482D"/>
    <w:rsid w:val="00924CC0"/>
    <w:rsid w:val="00955879"/>
    <w:rsid w:val="00990498"/>
    <w:rsid w:val="009B57AC"/>
    <w:rsid w:val="009F7985"/>
    <w:rsid w:val="00A56AC6"/>
    <w:rsid w:val="00A606FD"/>
    <w:rsid w:val="00A83B30"/>
    <w:rsid w:val="00AF1994"/>
    <w:rsid w:val="00C13D0B"/>
    <w:rsid w:val="00C57B53"/>
    <w:rsid w:val="00CB5952"/>
    <w:rsid w:val="00D63213"/>
    <w:rsid w:val="00DC5886"/>
    <w:rsid w:val="00DE1947"/>
    <w:rsid w:val="00DE7351"/>
    <w:rsid w:val="00E065E3"/>
    <w:rsid w:val="00E32608"/>
    <w:rsid w:val="00E97D23"/>
    <w:rsid w:val="00EA6CEB"/>
    <w:rsid w:val="00EE2F98"/>
    <w:rsid w:val="00EE5464"/>
    <w:rsid w:val="00F26A99"/>
    <w:rsid w:val="00F94BBD"/>
    <w:rsid w:val="00FE2EE3"/>
    <w:rsid w:val="41AB7E16"/>
    <w:rsid w:val="600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EC046-8B33-4847-A07F-5F2797F3E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8</TotalTime>
  <ScaleCrop>false</ScaleCrop>
  <LinksUpToDate>false</LinksUpToDate>
  <CharactersWithSpaces>639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2021-03-19T06:03:00Z</dcterms:created>
  <dc:creator>admin</dc:creator>
  <cp:lastModifiedBy>dell</cp:lastModifiedBy>
  <dcterms:modified xsi:type="dcterms:W3CDTF">2021-03-23T03:03:18Z</dcterms:modified>
  <dc:title>知情同意书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48BAC310E5794EC084AB3FA4BB7B30F0</vt:lpwstr>
  </property>
</Properties>
</file>